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F02289" w:rsidTr="00F02289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F02289" w:rsidRDefault="00F0228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Принято</w:t>
            </w:r>
          </w:p>
          <w:p w:rsidR="00F02289" w:rsidRDefault="00F0228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на заседании </w:t>
            </w:r>
            <w:proofErr w:type="gramStart"/>
            <w:r>
              <w:rPr>
                <w:lang w:eastAsia="en-US"/>
              </w:rPr>
              <w:t>педагогического</w:t>
            </w:r>
            <w:proofErr w:type="gramEnd"/>
          </w:p>
          <w:p w:rsidR="00F02289" w:rsidRDefault="00F0228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совета школы,</w:t>
            </w:r>
          </w:p>
          <w:p w:rsidR="00F02289" w:rsidRDefault="00F0228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протокол №______</w:t>
            </w:r>
          </w:p>
          <w:p w:rsidR="00F02289" w:rsidRDefault="00F0228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F02289" w:rsidRDefault="00F02289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F02289" w:rsidRDefault="00F02289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Директор школы:</w:t>
            </w:r>
          </w:p>
          <w:p w:rsidR="00F02289" w:rsidRDefault="00F02289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</w:p>
          <w:p w:rsidR="00F02289" w:rsidRDefault="00F02289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 </w:t>
            </w:r>
            <w:proofErr w:type="spellStart"/>
            <w:r>
              <w:rPr>
                <w:lang w:eastAsia="en-US"/>
              </w:rPr>
              <w:t>А.А.Нигматзянова</w:t>
            </w:r>
            <w:proofErr w:type="spellEnd"/>
          </w:p>
        </w:tc>
      </w:tr>
    </w:tbl>
    <w:p w:rsid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2289" w:rsidRPr="00F02289" w:rsidRDefault="00F02289" w:rsidP="00F022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Должностная инструкция учителя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1. Учитель относится к категории специалистов.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02289">
        <w:rPr>
          <w:rFonts w:ascii="Times New Roman" w:hAnsi="Times New Roman" w:cs="Times New Roman"/>
          <w:sz w:val="24"/>
          <w:szCs w:val="24"/>
        </w:rPr>
        <w:t>На должность учителя назначается лицо, имеющее среднее профессиональное образование (без предъявления требований к стажу работы; стаж педагогической работы: от 2 до 5 лет; от 5 до 10 лет; свыше 10 лет) или высшее профессиональное образование (без предъявления требований к стажу работы; стаж педагогической работы: от 2 до 5 лет; от 5 до 10 лет;</w:t>
      </w:r>
      <w:proofErr w:type="gramEnd"/>
      <w:r w:rsidRPr="00F02289">
        <w:rPr>
          <w:rFonts w:ascii="Times New Roman" w:hAnsi="Times New Roman" w:cs="Times New Roman"/>
          <w:sz w:val="24"/>
          <w:szCs w:val="24"/>
        </w:rPr>
        <w:t xml:space="preserve"> от 10 до 20 лет; свыше 20 лет)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3. Назначение на должность учителя и освобождение от нее производится п</w:t>
      </w:r>
      <w:r>
        <w:rPr>
          <w:rFonts w:ascii="Times New Roman" w:hAnsi="Times New Roman" w:cs="Times New Roman"/>
          <w:sz w:val="24"/>
          <w:szCs w:val="24"/>
        </w:rPr>
        <w:t>риказом директора учреждения.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 Учитель должен знать: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4.1. Конституцию Российской Федерации.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4.2. Законы РФ, постановления и решения Правительства РФ и органов управления образованием по вопросам образования.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4.3. Конвенцию о правах ребенка.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4.4. Основы общетеоретических дисциплин в объеме, необходимом для решения педагогических, научно-методических и организационно-управленческих задач.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4.5. Педагогику, психологию, возрастную физиологию, школьную гигиену.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4.6. Методику преподавания предмета и воспитательной работы.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4.7. Программы и учебники.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4.8. Требования к оснащению и оборудованию учебных кабинетов и подсобных помещений.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4.9. Средства обучения и их дидактические возможности.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4.10. Основные направления и перспективы развития образования и педагогической науки.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4.11. Основы права, научной организации труда.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4.12. Правила и нормы охраны труда, техники безопасности и противопожарной защиты.</w:t>
      </w:r>
    </w:p>
    <w:p w:rsid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 xml:space="preserve">5. Учитель подчиняется непосредственно директору учреждения; 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6. На время отсутствия учителя (отпуск, болезнь, пр.) его обязанности исполняет лицо, назначенное приказом директора учреждения. Данное лицо,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II. Должностные обязанности учителя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Учитель: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 xml:space="preserve">1. Осуществляет обучение и воспитание </w:t>
      </w:r>
      <w:proofErr w:type="gramStart"/>
      <w:r w:rsidRPr="00F0228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2289">
        <w:rPr>
          <w:rFonts w:ascii="Times New Roman" w:hAnsi="Times New Roman" w:cs="Times New Roman"/>
          <w:sz w:val="24"/>
          <w:szCs w:val="24"/>
        </w:rPr>
        <w:t xml:space="preserve"> с учетом специфики преподаваемого предмета.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2. Способствует социализации, формированию общей культуры личности, осознанному выбору и последующему освоению профессиональных образовательных программ.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3. Использует разнообразные приемы, методы и средства обучения.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 Реализует образовательные программы.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lastRenderedPageBreak/>
        <w:t xml:space="preserve">5. Обеспечивает уровень подготовки </w:t>
      </w:r>
      <w:proofErr w:type="gramStart"/>
      <w:r w:rsidRPr="00F0228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2289">
        <w:rPr>
          <w:rFonts w:ascii="Times New Roman" w:hAnsi="Times New Roman" w:cs="Times New Roman"/>
          <w:sz w:val="24"/>
          <w:szCs w:val="24"/>
        </w:rPr>
        <w:t>, соответствующий требованиям государственного образовательного стандарта, и несет ответственность за их реализацию не в полном объеме.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6. В специальных (коррекционных) образовательных учреждениях осуществляет работу по обучению и воспитанию обучающихся (воспитанников), направленную на максимальную коррекцию отклонений в развитии с учетом специфики преподаваемого предмета.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F02289">
        <w:rPr>
          <w:rFonts w:ascii="Times New Roman" w:hAnsi="Times New Roman" w:cs="Times New Roman"/>
          <w:sz w:val="24"/>
          <w:szCs w:val="24"/>
        </w:rPr>
        <w:t>Соблюдает права и свободы обучающихся, содержащиеся в Законе Российской Федерации "Об образовании", Конвенции о правах ребенка.</w:t>
      </w:r>
      <w:proofErr w:type="gramEnd"/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8. Систематически повышает свою профессиональную квалификацию.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9. Участвует в деятельности методических объединений и других формах методической работы.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10. Осуществляет связь с родителями (лицами, их заменяющими).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11. Выполняет правила и нормы охраны труда, техники безопасности и противопожарной защиты.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 xml:space="preserve">12. Обеспечивает охрану жизни и </w:t>
      </w:r>
      <w:proofErr w:type="gramStart"/>
      <w:r w:rsidRPr="00F02289">
        <w:rPr>
          <w:rFonts w:ascii="Times New Roman" w:hAnsi="Times New Roman" w:cs="Times New Roman"/>
          <w:sz w:val="24"/>
          <w:szCs w:val="24"/>
        </w:rPr>
        <w:t>здоровья</w:t>
      </w:r>
      <w:proofErr w:type="gramEnd"/>
      <w:r w:rsidRPr="00F02289">
        <w:rPr>
          <w:rFonts w:ascii="Times New Roman" w:hAnsi="Times New Roman" w:cs="Times New Roman"/>
          <w:sz w:val="24"/>
          <w:szCs w:val="24"/>
        </w:rPr>
        <w:t xml:space="preserve"> обучающихся в период образовательного процесса.</w:t>
      </w:r>
    </w:p>
    <w:p w:rsid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III. Права учителя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Учитель вправе: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1. Знакомиться с проектами решений руководства учреждения, касающихся его деятельности.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2. По вопросам, находящимся в его компетенции вносить на рассмотрение руководства учреждения предложения по улучшению деятельности учреждения и совершенствованию методов работы; замечания по деятельности работников учреждения; варианты устранения имеющихся в деятельности учреждения недостатков.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3. Запрашивать лично или по поручению руководства учреждения от структурных подразделений и иных специалистов информацию и документы, необходимые для выполнения его должностных обязанностей.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4. Привлекать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- то с разрешения руководителя учреждения).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5. Требовать от руководства учреждения оказания содействия в исполнении им его должностных обязанностей и прав.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IV. Ответственность учителя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Учитель несет ответственность: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1.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Российской Федерации.</w:t>
      </w:r>
    </w:p>
    <w:p w:rsidR="00F02289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2.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</w:t>
      </w:r>
    </w:p>
    <w:p w:rsidR="0043082E" w:rsidRPr="00F02289" w:rsidRDefault="00F02289" w:rsidP="00F02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2289">
        <w:rPr>
          <w:rFonts w:ascii="Times New Roman" w:hAnsi="Times New Roman" w:cs="Times New Roman"/>
          <w:sz w:val="24"/>
          <w:szCs w:val="24"/>
        </w:rPr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sectPr w:rsidR="0043082E" w:rsidRPr="00F02289" w:rsidSect="00F022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02289"/>
    <w:rsid w:val="0043082E"/>
    <w:rsid w:val="00A92731"/>
    <w:rsid w:val="00F0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2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F02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02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2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724</Words>
  <Characters>4130</Characters>
  <Application>Microsoft Office Word</Application>
  <DocSecurity>0</DocSecurity>
  <Lines>34</Lines>
  <Paragraphs>9</Paragraphs>
  <ScaleCrop>false</ScaleCrop>
  <Company>2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2012-03-09T09:17:00Z</cp:lastPrinted>
  <dcterms:created xsi:type="dcterms:W3CDTF">2012-03-09T09:15:00Z</dcterms:created>
  <dcterms:modified xsi:type="dcterms:W3CDTF">2012-03-09T09:17:00Z</dcterms:modified>
</cp:coreProperties>
</file>